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331" w:rsidRPr="001C6813" w:rsidRDefault="00261331" w:rsidP="00AF2B7D">
      <w:pPr>
        <w:widowControl w:val="0"/>
        <w:spacing w:after="0" w:line="240" w:lineRule="auto"/>
        <w:ind w:firstLine="5103"/>
        <w:outlineLvl w:val="0"/>
        <w:rPr>
          <w:rFonts w:eastAsia="Times New Roman"/>
          <w:bCs/>
          <w:kern w:val="32"/>
          <w:szCs w:val="28"/>
          <w:lang w:eastAsia="x-none"/>
        </w:rPr>
      </w:pPr>
      <w:r w:rsidRPr="001C6813">
        <w:rPr>
          <w:rFonts w:eastAsia="Times New Roman"/>
          <w:bCs/>
          <w:kern w:val="32"/>
          <w:szCs w:val="28"/>
          <w:lang w:val="x-none" w:eastAsia="x-none"/>
        </w:rPr>
        <w:t xml:space="preserve">Приложение </w:t>
      </w:r>
      <w:r w:rsidRPr="001C6813">
        <w:rPr>
          <w:rFonts w:eastAsia="Times New Roman"/>
          <w:bCs/>
          <w:kern w:val="32"/>
          <w:szCs w:val="28"/>
          <w:lang w:eastAsia="x-none"/>
        </w:rPr>
        <w:t>№ 1</w:t>
      </w:r>
    </w:p>
    <w:p w:rsidR="00261331" w:rsidRPr="001C6813" w:rsidRDefault="00261331" w:rsidP="00AF2B7D">
      <w:pPr>
        <w:widowControl w:val="0"/>
        <w:spacing w:after="0" w:line="240" w:lineRule="auto"/>
        <w:ind w:firstLine="5103"/>
        <w:rPr>
          <w:rFonts w:eastAsia="Times New Roman"/>
          <w:szCs w:val="28"/>
          <w:lang w:eastAsia="ru-RU"/>
        </w:rPr>
      </w:pPr>
    </w:p>
    <w:p w:rsidR="00261331" w:rsidRPr="001C6813" w:rsidRDefault="00261331" w:rsidP="00AF2B7D">
      <w:pPr>
        <w:widowControl w:val="0"/>
        <w:spacing w:after="0" w:line="240" w:lineRule="auto"/>
        <w:ind w:firstLine="5103"/>
        <w:outlineLvl w:val="0"/>
        <w:rPr>
          <w:rFonts w:eastAsia="Times New Roman"/>
          <w:bCs/>
          <w:kern w:val="32"/>
          <w:szCs w:val="28"/>
          <w:lang w:eastAsia="x-none"/>
        </w:rPr>
      </w:pPr>
      <w:r w:rsidRPr="001C6813">
        <w:rPr>
          <w:rFonts w:eastAsia="Times New Roman"/>
          <w:bCs/>
          <w:kern w:val="32"/>
          <w:szCs w:val="28"/>
          <w:lang w:val="x-none" w:eastAsia="x-none"/>
        </w:rPr>
        <w:t>УТВЕРЖДЕН</w:t>
      </w:r>
      <w:r w:rsidRPr="001C6813">
        <w:rPr>
          <w:rFonts w:eastAsia="Times New Roman"/>
          <w:bCs/>
          <w:kern w:val="32"/>
          <w:szCs w:val="28"/>
          <w:lang w:eastAsia="x-none"/>
        </w:rPr>
        <w:t>Ы</w:t>
      </w:r>
    </w:p>
    <w:p w:rsidR="00261331" w:rsidRPr="00AF2B7D" w:rsidRDefault="00261331" w:rsidP="00AF2B7D">
      <w:pPr>
        <w:widowControl w:val="0"/>
        <w:spacing w:after="0" w:line="240" w:lineRule="auto"/>
        <w:ind w:firstLine="5103"/>
        <w:rPr>
          <w:rFonts w:eastAsia="Times New Roman"/>
          <w:szCs w:val="28"/>
          <w:lang w:eastAsia="ru-RU"/>
        </w:rPr>
      </w:pPr>
    </w:p>
    <w:p w:rsidR="00261331" w:rsidRPr="001C6813" w:rsidRDefault="00261331" w:rsidP="00AF2B7D">
      <w:pPr>
        <w:widowControl w:val="0"/>
        <w:tabs>
          <w:tab w:val="left" w:pos="5387"/>
        </w:tabs>
        <w:spacing w:after="0" w:line="240" w:lineRule="auto"/>
        <w:ind w:firstLine="5103"/>
        <w:rPr>
          <w:rFonts w:eastAsia="Times New Roman"/>
          <w:szCs w:val="28"/>
          <w:lang w:eastAsia="ru-RU"/>
        </w:rPr>
      </w:pPr>
      <w:r w:rsidRPr="001C6813">
        <w:rPr>
          <w:rFonts w:eastAsia="Times New Roman"/>
          <w:szCs w:val="28"/>
          <w:lang w:eastAsia="ru-RU"/>
        </w:rPr>
        <w:t>постановлением Правительства</w:t>
      </w:r>
      <w:r w:rsidR="00AF2B7D">
        <w:rPr>
          <w:rFonts w:eastAsia="Times New Roman"/>
          <w:szCs w:val="28"/>
          <w:lang w:eastAsia="ru-RU"/>
        </w:rPr>
        <w:t xml:space="preserve"> </w:t>
      </w:r>
    </w:p>
    <w:p w:rsidR="00261331" w:rsidRPr="001C6813" w:rsidRDefault="00261331" w:rsidP="00AF2B7D">
      <w:pPr>
        <w:widowControl w:val="0"/>
        <w:tabs>
          <w:tab w:val="left" w:pos="5400"/>
        </w:tabs>
        <w:spacing w:after="0" w:line="240" w:lineRule="auto"/>
        <w:ind w:firstLine="5103"/>
        <w:rPr>
          <w:rFonts w:eastAsia="Times New Roman"/>
          <w:szCs w:val="28"/>
          <w:lang w:eastAsia="ru-RU"/>
        </w:rPr>
      </w:pPr>
      <w:r w:rsidRPr="001C6813">
        <w:rPr>
          <w:rFonts w:eastAsia="Times New Roman"/>
          <w:szCs w:val="28"/>
          <w:lang w:eastAsia="ru-RU"/>
        </w:rPr>
        <w:t>Кировской области</w:t>
      </w:r>
    </w:p>
    <w:p w:rsidR="00261331" w:rsidRPr="001C6813" w:rsidRDefault="00261331" w:rsidP="00AF2B7D">
      <w:pPr>
        <w:widowControl w:val="0"/>
        <w:tabs>
          <w:tab w:val="left" w:pos="5103"/>
          <w:tab w:val="left" w:pos="5400"/>
        </w:tabs>
        <w:spacing w:after="0" w:line="240" w:lineRule="auto"/>
        <w:ind w:firstLine="5103"/>
        <w:rPr>
          <w:rFonts w:eastAsia="Times New Roman"/>
          <w:szCs w:val="28"/>
          <w:lang w:eastAsia="ru-RU"/>
        </w:rPr>
      </w:pPr>
      <w:r w:rsidRPr="001C6813">
        <w:rPr>
          <w:rFonts w:eastAsia="Times New Roman"/>
          <w:szCs w:val="28"/>
          <w:lang w:eastAsia="ru-RU"/>
        </w:rPr>
        <w:t xml:space="preserve">от </w:t>
      </w:r>
      <w:r w:rsidR="00AF2B7D">
        <w:rPr>
          <w:rFonts w:eastAsia="Times New Roman"/>
          <w:szCs w:val="28"/>
          <w:lang w:eastAsia="ru-RU"/>
        </w:rPr>
        <w:t>26.07.2024</w:t>
      </w:r>
      <w:r w:rsidRPr="001C6813">
        <w:rPr>
          <w:rFonts w:eastAsia="Times New Roman"/>
          <w:szCs w:val="28"/>
          <w:lang w:eastAsia="ru-RU"/>
        </w:rPr>
        <w:t xml:space="preserve">    №</w:t>
      </w:r>
      <w:r w:rsidR="00AF2B7D">
        <w:rPr>
          <w:rFonts w:eastAsia="Times New Roman"/>
          <w:szCs w:val="28"/>
          <w:lang w:eastAsia="ru-RU"/>
        </w:rPr>
        <w:t xml:space="preserve"> 316-П</w:t>
      </w:r>
    </w:p>
    <w:p w:rsidR="00261331" w:rsidRPr="001C6813" w:rsidRDefault="00261331" w:rsidP="00261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261331" w:rsidRPr="001C6813" w:rsidRDefault="00261331" w:rsidP="00261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261331" w:rsidRPr="001C6813" w:rsidRDefault="00261331" w:rsidP="00261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6813">
        <w:rPr>
          <w:rFonts w:eastAsia="Times New Roman"/>
          <w:b/>
          <w:szCs w:val="28"/>
          <w:lang w:eastAsia="ru-RU"/>
        </w:rPr>
        <w:t xml:space="preserve">ИЗМЕНЕНИЯ </w:t>
      </w:r>
    </w:p>
    <w:p w:rsidR="00261331" w:rsidRPr="001C6813" w:rsidRDefault="00261331" w:rsidP="0026133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eastAsia="Times New Roman"/>
          <w:b/>
          <w:szCs w:val="28"/>
          <w:lang w:eastAsia="ru-RU"/>
        </w:rPr>
      </w:pPr>
      <w:r w:rsidRPr="001C6813">
        <w:rPr>
          <w:rFonts w:eastAsia="Times New Roman"/>
          <w:b/>
          <w:szCs w:val="28"/>
          <w:lang w:eastAsia="ru-RU"/>
        </w:rPr>
        <w:t>в Положении о пилотном проекте по предоставлению</w:t>
      </w:r>
      <w:r w:rsidRPr="001C6813">
        <w:rPr>
          <w:rFonts w:eastAsia="Times New Roman"/>
          <w:b/>
          <w:szCs w:val="28"/>
          <w:lang w:eastAsia="ru-RU"/>
        </w:rPr>
        <w:br/>
        <w:t xml:space="preserve">частичной компенсации расходов на оплату </w:t>
      </w:r>
      <w:proofErr w:type="gramStart"/>
      <w:r w:rsidRPr="001C6813">
        <w:rPr>
          <w:rFonts w:eastAsia="Times New Roman"/>
          <w:b/>
          <w:szCs w:val="28"/>
          <w:lang w:eastAsia="ru-RU"/>
        </w:rPr>
        <w:t>за наем</w:t>
      </w:r>
      <w:proofErr w:type="gramEnd"/>
      <w:r w:rsidRPr="001C6813">
        <w:rPr>
          <w:rFonts w:eastAsia="Times New Roman"/>
          <w:b/>
          <w:szCs w:val="28"/>
          <w:lang w:eastAsia="ru-RU"/>
        </w:rPr>
        <w:t xml:space="preserve"> (поднаем)</w:t>
      </w:r>
      <w:r w:rsidRPr="001C6813">
        <w:rPr>
          <w:rFonts w:eastAsia="Times New Roman"/>
          <w:b/>
          <w:szCs w:val="28"/>
          <w:lang w:eastAsia="ru-RU"/>
        </w:rPr>
        <w:br/>
        <w:t>жилого помещения семьям с детьми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 xml:space="preserve">1. Абзац второй пункта 1 изложить в следующей редакции: 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«Целью пилотного проекта является поддержка проживающих на территории Кировской области малообеспеченных семей с детьми и многодетных семей».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 xml:space="preserve">2. Абзац третий пункта 2 изложить в следующей редакции: 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«в 2023 и  2024 годах – на всей территории Кировской области».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3. Абзацы первый и второй пункта 5 изложить в следующей редакции: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«5. Для целей настоящего Положения под малообеспеченной семьей понимается семья, имеющая в своем составе одного ребенка или двух детей: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проживающая на территории муниципального образования Кировской области (далее – муниципальное образование) в жилом помещении, предоставленном по заключенному на срок не менее одного года договору найма жилого помещения частного жилищного фонда (далее – договор найма жилого помещения), договору поднайма жилого помещения, предоставленного по договору социального найма (далее – договор поднайма жилого помещения);».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8"/>
        <w:jc w:val="both"/>
      </w:pPr>
      <w:r w:rsidRPr="001C6813">
        <w:t>4. Дополнить пунктами 7–1 и 7–2 следующего содержания: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 xml:space="preserve">«7–1. Для целей настоящего Положения под многодетной семьей понимается семья, имеющая в своем составе трех и более детей, статус которой установлен в соответствии с Законом Кировской области от </w:t>
      </w:r>
      <w:r w:rsidRPr="001C6813">
        <w:lastRenderedPageBreak/>
        <w:t xml:space="preserve">10.06.2015 № 547-ЗО «О статусе многодетной семьи», проживающая на территории муниципального образования в жилом помещении, предоставленном по заключенному на срок не менее одного года договору найма жилого помещения, </w:t>
      </w:r>
      <w:bookmarkStart w:id="0" w:name="_GoBack"/>
      <w:bookmarkEnd w:id="0"/>
      <w:r w:rsidRPr="001C6813">
        <w:t>договору поднайма жилого помещения.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7–2. В качестве членов многодетной семьи учитываются указанные в договоре найма (поднайма) жилого помещения: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лица, состоящие в зарегистрированном браке, и</w:t>
      </w:r>
      <w:r>
        <w:t xml:space="preserve"> совместно проживающие с ними</w:t>
      </w:r>
      <w:r w:rsidRPr="001C6813">
        <w:t xml:space="preserve"> их несовершеннолетние дети (рожденные, усыновленные (удочеренные), дети, находящиеся под опекой (попечительством), принятые на воспитание в приемную семью, пасынки и падчерицы), а также совершеннолетний старший ребенок до достижения возраста 23 лет при условии его обучения в организации, осуществляющей образовательную деятельность, по очной форме обучения (за исключением детей, состоящих в браке);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 xml:space="preserve">одинокий родитель (усыновитель), и </w:t>
      </w:r>
      <w:r>
        <w:t xml:space="preserve">совместно проживающие с ним </w:t>
      </w:r>
      <w:r w:rsidR="003943C5">
        <w:br/>
      </w:r>
      <w:r w:rsidRPr="001C6813">
        <w:t>его несовершеннолетние дети (рожденные, усыновленные (удочеренные), дети, находящиеся под опекой (попечительством), принятые на воспитание в приемную семью), а также совершеннолетний старший ребенок до достижения возраста 23 лет при условии его обучения в организации, осуществляющей образовательную деятельность, по очной форме обучения (за исключ</w:t>
      </w:r>
      <w:r>
        <w:t>ением детей, состоящих в браке).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В качестве членов многодетной семьи не учитываются указанные в договоре найма (поднайма) жилого помещения: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лица, лишенные родительских прав (ограниченные в родительских правах) в отношении ребенка (детей);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лица, находящиеся на полном государственном обеспечении (за исключением детей, находящихся под опекой (попечительством);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 xml:space="preserve">лица, проходящие военную службу по призыву, а также военнослужащие, обучающиеся в военных профессиональных </w:t>
      </w:r>
      <w:r>
        <w:t xml:space="preserve">образовательных </w:t>
      </w:r>
      <w:r w:rsidRPr="001C6813">
        <w:t xml:space="preserve">организациях и военных образовательных организациях </w:t>
      </w:r>
      <w:r w:rsidRPr="001C6813">
        <w:lastRenderedPageBreak/>
        <w:t>высшего образования и не заключившие контракт о прохождении военной службы;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лица, отбывающие наказание в виде лишения свободы;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лица, находящиеся на принудительном лечении по решению суда;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>лица, в отношении которых применена мера пресечения в виде заключения под стражу».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>
        <w:t>5.</w:t>
      </w:r>
      <w:r w:rsidRPr="001C6813">
        <w:t xml:space="preserve"> В пункте 8 слова «в период с 01.07.2021 по 31.12.2023» заменить словами «не позднее 31.12.2024».</w:t>
      </w:r>
    </w:p>
    <w:p w:rsidR="00261331" w:rsidRPr="001C6813" w:rsidRDefault="00261331" w:rsidP="00261331">
      <w:pPr>
        <w:pStyle w:val="ConsPlusNormal"/>
        <w:widowControl w:val="0"/>
        <w:spacing w:line="360" w:lineRule="auto"/>
        <w:ind w:firstLine="709"/>
        <w:jc w:val="both"/>
      </w:pPr>
      <w:r w:rsidRPr="001C6813">
        <w:t xml:space="preserve">6. В подпункте 9.3 пункта 9 слова «членом малообеспеченной семьи, имеющей трех и более детей» заменить словами «членом многодетной </w:t>
      </w:r>
      <w:r w:rsidR="00AF2B7D">
        <w:br/>
      </w:r>
      <w:r w:rsidRPr="001C6813">
        <w:t>семьи».</w:t>
      </w:r>
    </w:p>
    <w:p w:rsidR="00261331" w:rsidRPr="001C6813" w:rsidRDefault="00261331" w:rsidP="0026133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before="720" w:after="720" w:line="336" w:lineRule="auto"/>
        <w:ind w:firstLine="709"/>
        <w:jc w:val="center"/>
      </w:pPr>
      <w:r w:rsidRPr="001C6813">
        <w:rPr>
          <w:szCs w:val="28"/>
        </w:rPr>
        <w:t>_____________</w:t>
      </w:r>
    </w:p>
    <w:p w:rsidR="00B05CB9" w:rsidRDefault="00B05CB9"/>
    <w:sectPr w:rsidR="00B05CB9" w:rsidSect="00A06BA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B5A" w:rsidRDefault="00334B5A" w:rsidP="00A06BAD">
      <w:pPr>
        <w:spacing w:after="0" w:line="240" w:lineRule="auto"/>
      </w:pPr>
      <w:r>
        <w:separator/>
      </w:r>
    </w:p>
  </w:endnote>
  <w:endnote w:type="continuationSeparator" w:id="0">
    <w:p w:rsidR="00334B5A" w:rsidRDefault="00334B5A" w:rsidP="00A0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B5A" w:rsidRDefault="00334B5A" w:rsidP="00A06BAD">
      <w:pPr>
        <w:spacing w:after="0" w:line="240" w:lineRule="auto"/>
      </w:pPr>
      <w:r>
        <w:separator/>
      </w:r>
    </w:p>
  </w:footnote>
  <w:footnote w:type="continuationSeparator" w:id="0">
    <w:p w:rsidR="00334B5A" w:rsidRDefault="00334B5A" w:rsidP="00A0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65511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06BAD" w:rsidRPr="00A06BAD" w:rsidRDefault="00A06BAD" w:rsidP="00A06BAD">
        <w:pPr>
          <w:pStyle w:val="a3"/>
          <w:jc w:val="center"/>
          <w:rPr>
            <w:sz w:val="20"/>
          </w:rPr>
        </w:pPr>
        <w:r w:rsidRPr="00A06BAD">
          <w:rPr>
            <w:sz w:val="20"/>
          </w:rPr>
          <w:fldChar w:fldCharType="begin"/>
        </w:r>
        <w:r w:rsidRPr="00A06BAD">
          <w:rPr>
            <w:sz w:val="20"/>
          </w:rPr>
          <w:instrText>PAGE   \* MERGEFORMAT</w:instrText>
        </w:r>
        <w:r w:rsidRPr="00A06BAD">
          <w:rPr>
            <w:sz w:val="20"/>
          </w:rPr>
          <w:fldChar w:fldCharType="separate"/>
        </w:r>
        <w:r w:rsidRPr="00A06BAD">
          <w:rPr>
            <w:sz w:val="20"/>
          </w:rPr>
          <w:t>2</w:t>
        </w:r>
        <w:r w:rsidRPr="00A06BAD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31"/>
    <w:rsid w:val="00261331"/>
    <w:rsid w:val="00334B5A"/>
    <w:rsid w:val="003943C5"/>
    <w:rsid w:val="00A06BAD"/>
    <w:rsid w:val="00AF2B7D"/>
    <w:rsid w:val="00B0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31C6"/>
  <w15:chartTrackingRefBased/>
  <w15:docId w15:val="{1B76DED8-9531-459B-96C4-99856670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31"/>
    <w:pPr>
      <w:spacing w:after="200" w:line="276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0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BAD"/>
    <w:rPr>
      <w:rFonts w:ascii="Times New Roman" w:eastAsia="Calibri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A0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BAD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Слободина</dc:creator>
  <cp:keywords/>
  <dc:description/>
  <cp:lastModifiedBy>Анна И. Слободина</cp:lastModifiedBy>
  <cp:revision>4</cp:revision>
  <dcterms:created xsi:type="dcterms:W3CDTF">2024-07-30T12:48:00Z</dcterms:created>
  <dcterms:modified xsi:type="dcterms:W3CDTF">2024-07-30T13:18:00Z</dcterms:modified>
</cp:coreProperties>
</file>